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6999363E" w:rsidR="00BD1689" w:rsidRDefault="00EE6A1C">
      <w:pPr>
        <w:pStyle w:val="Body"/>
        <w:tabs>
          <w:tab w:val="left" w:pos="13500"/>
        </w:tabs>
        <w:jc w:val="center"/>
        <w:rPr>
          <w:b/>
          <w:bCs/>
          <w:smallCaps/>
          <w:sz w:val="36"/>
          <w:szCs w:val="36"/>
        </w:rPr>
      </w:pPr>
      <w:r>
        <w:rPr>
          <w:b/>
          <w:bCs/>
          <w:smallCaps/>
          <w:sz w:val="36"/>
          <w:szCs w:val="36"/>
        </w:rPr>
        <w:t>S</w:t>
      </w:r>
      <w:r w:rsidR="008E77C2">
        <w:rPr>
          <w:b/>
          <w:bCs/>
          <w:smallCaps/>
          <w:sz w:val="36"/>
          <w:szCs w:val="36"/>
        </w:rPr>
        <w:t>ubstance use disorder</w:t>
      </w:r>
      <w:r>
        <w:rPr>
          <w:b/>
          <w:bCs/>
          <w:smallCaps/>
          <w:sz w:val="36"/>
          <w:szCs w:val="36"/>
        </w:rPr>
        <w:t>/</w:t>
      </w:r>
      <w:r w:rsidR="008E77C2">
        <w:rPr>
          <w:b/>
          <w:bCs/>
          <w:smallCaps/>
          <w:sz w:val="36"/>
          <w:szCs w:val="36"/>
        </w:rPr>
        <w:t>mental health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22C9D7ED" w:rsidR="00EE6A1C" w:rsidRPr="00EE6A1C" w:rsidRDefault="00EE6A1C" w:rsidP="00EE6A1C">
      <w:pPr>
        <w:pStyle w:val="Body"/>
        <w:tabs>
          <w:tab w:val="left" w:pos="13500"/>
        </w:tabs>
        <w:rPr>
          <w:smallCaps/>
        </w:rPr>
      </w:pPr>
      <w:r w:rsidRPr="00EE6A1C">
        <w:rPr>
          <w:b/>
          <w:bCs/>
          <w:smallCaps/>
        </w:rPr>
        <w:t>Date:</w:t>
      </w:r>
      <w:r>
        <w:rPr>
          <w:smallCaps/>
        </w:rPr>
        <w:t xml:space="preserve"> </w:t>
      </w:r>
      <w:r w:rsidR="002503FF">
        <w:rPr>
          <w:smallCaps/>
        </w:rPr>
        <w:t>September 24</w:t>
      </w:r>
      <w:r>
        <w:rPr>
          <w:smallCaps/>
        </w:rPr>
        <w:t>, 202</w:t>
      </w:r>
      <w:r w:rsidR="00BB2D0F">
        <w:rPr>
          <w:smallCaps/>
        </w:rPr>
        <w:t>4</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5D8EB112"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Pr>
          <w:smallCaps/>
        </w:rPr>
        <w:t>Mark Waterhouse</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 xml:space="preserve">anna </w:t>
      </w:r>
      <w:proofErr w:type="spellStart"/>
      <w:r w:rsidR="00BB2D0F">
        <w:rPr>
          <w:smallCaps/>
        </w:rPr>
        <w:t>platz</w:t>
      </w:r>
      <w:proofErr w:type="spellEnd"/>
    </w:p>
    <w:p w14:paraId="2E0CD32B" w14:textId="43DB2248" w:rsidR="00EE6A1C" w:rsidRPr="00EE6A1C" w:rsidRDefault="00EE6A1C" w:rsidP="00EE6A1C">
      <w:pPr>
        <w:pStyle w:val="Body"/>
        <w:tabs>
          <w:tab w:val="left" w:pos="13500"/>
        </w:tabs>
        <w:rPr>
          <w:smallCaps/>
        </w:rPr>
      </w:pPr>
      <w:r>
        <w:rPr>
          <w:b/>
          <w:bCs/>
          <w:smallCaps/>
        </w:rPr>
        <w:t xml:space="preserve">ATTENDEES (sign in Sheet attached): </w:t>
      </w:r>
      <w:r>
        <w:rPr>
          <w:smallCaps/>
        </w:rPr>
        <w:t xml:space="preserve">Matt morrow, Cassie Forbus, </w:t>
      </w:r>
      <w:r w:rsidR="002503FF">
        <w:rPr>
          <w:smallCaps/>
        </w:rPr>
        <w:t>Jennifer</w:t>
      </w:r>
      <w:r w:rsidR="003B17C7">
        <w:rPr>
          <w:smallCaps/>
        </w:rPr>
        <w:t xml:space="preserve"> rich, </w:t>
      </w:r>
      <w:r w:rsidR="001368B5">
        <w:rPr>
          <w:smallCaps/>
        </w:rPr>
        <w:t>Julie</w:t>
      </w:r>
      <w:r w:rsidR="000F1214">
        <w:rPr>
          <w:smallCaps/>
        </w:rPr>
        <w:t xml:space="preserve"> </w:t>
      </w:r>
      <w:proofErr w:type="spellStart"/>
      <w:r w:rsidR="000F1214">
        <w:rPr>
          <w:smallCaps/>
        </w:rPr>
        <w:t>grau</w:t>
      </w:r>
      <w:proofErr w:type="spellEnd"/>
      <w:r w:rsidR="00BB2D0F">
        <w:rPr>
          <w:smallCaps/>
        </w:rPr>
        <w:t>,</w:t>
      </w:r>
      <w:r w:rsidR="003B17C7">
        <w:rPr>
          <w:smallCaps/>
        </w:rPr>
        <w:t xml:space="preserve"> Carla </w:t>
      </w:r>
      <w:proofErr w:type="spellStart"/>
      <w:r w:rsidR="003B17C7">
        <w:rPr>
          <w:smallCaps/>
        </w:rPr>
        <w:t>hellinger</w:t>
      </w:r>
      <w:proofErr w:type="spellEnd"/>
      <w:r w:rsidR="003B17C7">
        <w:rPr>
          <w:smallCaps/>
        </w:rPr>
        <w:t>,</w:t>
      </w:r>
      <w:r w:rsidR="00BB2D0F">
        <w:rPr>
          <w:smallCaps/>
        </w:rPr>
        <w:t xml:space="preserve"> </w:t>
      </w:r>
      <w:r w:rsidR="000F1214">
        <w:rPr>
          <w:smallCaps/>
        </w:rPr>
        <w:t xml:space="preserve">Karen </w:t>
      </w:r>
      <w:proofErr w:type="spellStart"/>
      <w:r w:rsidR="000F1214">
        <w:rPr>
          <w:smallCaps/>
        </w:rPr>
        <w:t>boliver</w:t>
      </w:r>
      <w:proofErr w:type="spellEnd"/>
      <w:r w:rsidR="000F1214">
        <w:rPr>
          <w:smallCaps/>
        </w:rPr>
        <w:t xml:space="preserve">, </w:t>
      </w:r>
      <w:r w:rsidR="001368B5">
        <w:rPr>
          <w:smallCaps/>
        </w:rPr>
        <w:t>Ashley</w:t>
      </w:r>
      <w:r w:rsidR="00BB2D0F">
        <w:rPr>
          <w:smallCaps/>
        </w:rPr>
        <w:t xml:space="preserve"> </w:t>
      </w:r>
      <w:proofErr w:type="spellStart"/>
      <w:r w:rsidR="00BB2D0F">
        <w:rPr>
          <w:smallCaps/>
        </w:rPr>
        <w:t>waite</w:t>
      </w:r>
      <w:proofErr w:type="spellEnd"/>
      <w:r>
        <w:rPr>
          <w:smallCaps/>
        </w:rPr>
        <w:t xml:space="preserve">, </w:t>
      </w:r>
      <w:r w:rsidR="001368B5">
        <w:rPr>
          <w:smallCaps/>
        </w:rPr>
        <w:t>Amanda</w:t>
      </w:r>
      <w:r w:rsidR="000F1214">
        <w:rPr>
          <w:smallCaps/>
        </w:rPr>
        <w:t xml:space="preserve"> </w:t>
      </w:r>
      <w:proofErr w:type="spellStart"/>
      <w:r w:rsidR="000F1214">
        <w:rPr>
          <w:smallCaps/>
        </w:rPr>
        <w:t>hosme</w:t>
      </w:r>
      <w:r w:rsidR="002503FF">
        <w:rPr>
          <w:smallCaps/>
        </w:rPr>
        <w:t>R</w:t>
      </w:r>
      <w:proofErr w:type="spellEnd"/>
      <w:r w:rsidR="000F1214">
        <w:rPr>
          <w:smallCaps/>
        </w:rPr>
        <w:t xml:space="preserve">, </w:t>
      </w:r>
      <w:r>
        <w:rPr>
          <w:smallCaps/>
        </w:rPr>
        <w:t xml:space="preserve">Deanna Edick, </w:t>
      </w:r>
      <w:r w:rsidR="001368B5">
        <w:rPr>
          <w:smallCaps/>
        </w:rPr>
        <w:t>Melanie</w:t>
      </w:r>
      <w:r w:rsidR="000F1214">
        <w:rPr>
          <w:smallCaps/>
        </w:rPr>
        <w:t xml:space="preserve"> saber, </w:t>
      </w:r>
      <w:r w:rsidR="002503FF">
        <w:rPr>
          <w:smallCaps/>
        </w:rPr>
        <w:t xml:space="preserve">john </w:t>
      </w:r>
      <w:proofErr w:type="spellStart"/>
      <w:r w:rsidR="002503FF">
        <w:rPr>
          <w:smallCaps/>
        </w:rPr>
        <w:t>exford</w:t>
      </w:r>
      <w:proofErr w:type="spellEnd"/>
      <w:r w:rsidR="002503FF">
        <w:rPr>
          <w:smallCaps/>
        </w:rPr>
        <w:t xml:space="preserve">, </w:t>
      </w:r>
      <w:r>
        <w:rPr>
          <w:smallCaps/>
        </w:rPr>
        <w:t>Mark Waterhouse</w:t>
      </w:r>
      <w:r w:rsidR="003B17C7">
        <w:rPr>
          <w:smallCaps/>
        </w:rPr>
        <w:t xml:space="preserve">, </w:t>
      </w:r>
      <w:r w:rsidR="00746D67">
        <w:rPr>
          <w:smallCaps/>
        </w:rPr>
        <w:t>Natalie Burnham</w:t>
      </w:r>
      <w:r w:rsidR="000F1214">
        <w:rPr>
          <w:smallCaps/>
        </w:rPr>
        <w:t xml:space="preserve">, </w:t>
      </w:r>
      <w:r w:rsidR="002503FF">
        <w:rPr>
          <w:smallCaps/>
        </w:rPr>
        <w:t xml:space="preserve">ed </w:t>
      </w:r>
      <w:proofErr w:type="spellStart"/>
      <w:r w:rsidR="002503FF">
        <w:rPr>
          <w:smallCaps/>
        </w:rPr>
        <w:t>thomas</w:t>
      </w:r>
      <w:proofErr w:type="spellEnd"/>
      <w:r w:rsidR="002503FF">
        <w:rPr>
          <w:smallCaps/>
        </w:rPr>
        <w:t xml:space="preserve">, </w:t>
      </w:r>
      <w:proofErr w:type="spellStart"/>
      <w:r w:rsidR="002503FF">
        <w:rPr>
          <w:smallCaps/>
        </w:rPr>
        <w:t>maureen</w:t>
      </w:r>
      <w:proofErr w:type="spellEnd"/>
      <w:r w:rsidR="002503FF">
        <w:rPr>
          <w:smallCaps/>
        </w:rPr>
        <w:t xml:space="preserve"> </w:t>
      </w:r>
      <w:proofErr w:type="spellStart"/>
      <w:r w:rsidR="002503FF">
        <w:rPr>
          <w:smallCaps/>
        </w:rPr>
        <w:t>cean</w:t>
      </w:r>
      <w:proofErr w:type="spellEnd"/>
      <w:r w:rsidR="002503FF">
        <w:rPr>
          <w:smallCaps/>
        </w:rPr>
        <w:t xml:space="preserve">, </w:t>
      </w:r>
      <w:proofErr w:type="spellStart"/>
      <w:r w:rsidR="003B17C7">
        <w:rPr>
          <w:smallCaps/>
        </w:rPr>
        <w:t>aileen</w:t>
      </w:r>
      <w:proofErr w:type="spellEnd"/>
      <w:r w:rsidR="003B17C7">
        <w:rPr>
          <w:smallCaps/>
        </w:rPr>
        <w:t xml:space="preserve"> martin,</w:t>
      </w:r>
      <w:r w:rsidR="002503FF">
        <w:rPr>
          <w:smallCaps/>
        </w:rPr>
        <w:t xml:space="preserve"> </w:t>
      </w:r>
      <w:proofErr w:type="spellStart"/>
      <w:r w:rsidR="002503FF">
        <w:rPr>
          <w:smallCaps/>
        </w:rPr>
        <w:t>jen</w:t>
      </w:r>
      <w:proofErr w:type="spellEnd"/>
      <w:r w:rsidR="002503FF">
        <w:rPr>
          <w:smallCaps/>
        </w:rPr>
        <w:t xml:space="preserve"> </w:t>
      </w:r>
      <w:proofErr w:type="spellStart"/>
      <w:r w:rsidR="002503FF">
        <w:rPr>
          <w:smallCaps/>
        </w:rPr>
        <w:t>lachenauer</w:t>
      </w:r>
      <w:proofErr w:type="spellEnd"/>
      <w:r w:rsidR="002503FF">
        <w:rPr>
          <w:smallCaps/>
        </w:rPr>
        <w:t>,</w:t>
      </w:r>
      <w:r w:rsidR="003B17C7">
        <w:rPr>
          <w:smallCaps/>
        </w:rPr>
        <w:t xml:space="preserve"> </w:t>
      </w:r>
      <w:proofErr w:type="spellStart"/>
      <w:r w:rsidR="003B17C7">
        <w:rPr>
          <w:smallCaps/>
        </w:rPr>
        <w:t>jason</w:t>
      </w:r>
      <w:proofErr w:type="spellEnd"/>
      <w:r w:rsidR="003B17C7">
        <w:rPr>
          <w:smallCaps/>
        </w:rPr>
        <w:t xml:space="preserve"> </w:t>
      </w:r>
      <w:proofErr w:type="spellStart"/>
      <w:r w:rsidR="003B17C7">
        <w:rPr>
          <w:smallCaps/>
        </w:rPr>
        <w:t>erwin</w:t>
      </w:r>
      <w:proofErr w:type="spellEnd"/>
      <w:r>
        <w:rPr>
          <w:smallCaps/>
        </w:rPr>
        <w:t>,</w:t>
      </w:r>
      <w:r w:rsidR="000F1214">
        <w:rPr>
          <w:smallCaps/>
        </w:rPr>
        <w:t xml:space="preserve"> </w:t>
      </w:r>
      <w:r>
        <w:rPr>
          <w:smallCaps/>
        </w:rPr>
        <w:t xml:space="preserve">pat Fralick, </w:t>
      </w:r>
      <w:r w:rsidR="000F1214">
        <w:rPr>
          <w:smallCaps/>
        </w:rPr>
        <w:t xml:space="preserve">and anna </w:t>
      </w:r>
      <w:proofErr w:type="spellStart"/>
      <w:r w:rsidR="000F1214">
        <w:rPr>
          <w:smallCaps/>
        </w:rPr>
        <w:t>platz</w:t>
      </w:r>
      <w:proofErr w:type="spellEnd"/>
      <w:r w:rsidR="000F1214">
        <w:rPr>
          <w:smallCaps/>
        </w:rPr>
        <w:t>.</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060"/>
        <w:gridCol w:w="2070"/>
      </w:tblGrid>
      <w:tr w:rsidR="00FD5E80" w:rsidRPr="008F7B75" w14:paraId="3C75F6D6" w14:textId="77777777" w:rsidTr="00824BB3">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77EDDE9E"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071600">
              <w:rPr>
                <w:rFonts w:hAnsi="Times New Roman" w:cs="Times New Roman"/>
              </w:rPr>
              <w:t>8</w:t>
            </w:r>
            <w:r w:rsidR="004221B8" w:rsidRPr="008F7B75">
              <w:rPr>
                <w:rFonts w:hAnsi="Times New Roman" w:cs="Times New Roman"/>
              </w:rPr>
              <w:t>:3</w:t>
            </w:r>
            <w:r w:rsidR="003B17C7">
              <w:rPr>
                <w:rFonts w:hAnsi="Times New Roman" w:cs="Times New Roman"/>
              </w:rPr>
              <w:t>2</w:t>
            </w:r>
            <w:r w:rsidR="004221B8" w:rsidRPr="008F7B75">
              <w:rPr>
                <w:rFonts w:hAnsi="Times New Roman" w:cs="Times New Roman"/>
              </w:rPr>
              <w:t xml:space="preserve"> AM.</w:t>
            </w:r>
            <w:r w:rsidR="00FC2A44" w:rsidRPr="008F7B75">
              <w:rPr>
                <w:rFonts w:hAnsi="Times New Roman" w:cs="Times New Roman"/>
              </w:rPr>
              <w:t xml:space="preserve"> </w:t>
            </w:r>
            <w:r w:rsidRPr="008F7B75">
              <w:rPr>
                <w:rFonts w:hAnsi="Times New Roman" w:cs="Times New Roman"/>
              </w:rPr>
              <w:t>Quorum</w:t>
            </w:r>
            <w:r w:rsidR="004221B8" w:rsidRPr="008F7B75">
              <w:rPr>
                <w:rFonts w:hAnsi="Times New Roman" w:cs="Times New Roman"/>
              </w:rPr>
              <w:t xml:space="preserve"> </w:t>
            </w:r>
            <w:r w:rsidR="004A4AB8" w:rsidRPr="008F7B75">
              <w:rPr>
                <w:rFonts w:hAnsi="Times New Roman" w:cs="Times New Roman"/>
              </w:rPr>
              <w:t>present.</w:t>
            </w:r>
            <w:r w:rsidR="004221B8" w:rsidRPr="008F7B75">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D55E27" w:rsidRPr="008F7B75" w14:paraId="1A829C65"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3484" w14:textId="0F9133DA" w:rsidR="00D55E27" w:rsidRPr="008F7B75" w:rsidRDefault="008C7EA3" w:rsidP="008F7B75">
            <w:pPr>
              <w:pStyle w:val="FreeForm"/>
              <w:rPr>
                <w:rFonts w:hAnsi="Times New Roman" w:cs="Times New Roman"/>
              </w:rPr>
            </w:pPr>
            <w:r w:rsidRPr="008F7B75">
              <w:rPr>
                <w:rFonts w:hAnsi="Times New Roman" w:cs="Times New Roman"/>
              </w:rPr>
              <w:t>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77777777" w:rsidR="00D55E27" w:rsidRPr="008F7B75" w:rsidRDefault="00D55E27"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FD5E80" w:rsidRPr="008F7B75" w14:paraId="688A9C2B" w14:textId="77777777" w:rsidTr="00824BB3">
        <w:trPr>
          <w:trHeight w:val="55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25389D8A" w:rsidR="00FD5E80" w:rsidRPr="008F7B75" w:rsidRDefault="00D55E27" w:rsidP="008F7B75">
            <w:pPr>
              <w:pStyle w:val="Body"/>
              <w:rPr>
                <w:rFonts w:hAnsi="Times New Roman" w:cs="Times New Roman"/>
              </w:rPr>
            </w:pPr>
            <w:r w:rsidRPr="008F7B75">
              <w:rPr>
                <w:rFonts w:hAnsi="Times New Roman" w:cs="Times New Roman"/>
              </w:rPr>
              <w:t xml:space="preserve">Approval of </w:t>
            </w:r>
            <w:r w:rsidR="007866CA" w:rsidRPr="008F7B75">
              <w:rPr>
                <w:rFonts w:hAnsi="Times New Roman" w:cs="Times New Roman"/>
              </w:rPr>
              <w:t>the Minutes</w:t>
            </w:r>
            <w:r w:rsidR="00FD5E80" w:rsidRPr="008F7B75">
              <w:rPr>
                <w:rFonts w:hAnsi="Times New Roman" w:cs="Times New Roman"/>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75BCACCE" w:rsidR="00FD5E80" w:rsidRPr="008F7B75" w:rsidRDefault="001368B5" w:rsidP="008F7B75">
            <w:pPr>
              <w:pStyle w:val="FreeForm"/>
              <w:rPr>
                <w:rFonts w:hAnsi="Times New Roman" w:cs="Times New Roman"/>
              </w:rPr>
            </w:pPr>
            <w:r>
              <w:rPr>
                <w:rFonts w:hAnsi="Times New Roman" w:cs="Times New Roman"/>
              </w:rPr>
              <w:t>Mi</w:t>
            </w:r>
            <w:r w:rsidR="008F7B75">
              <w:rPr>
                <w:rFonts w:hAnsi="Times New Roman" w:cs="Times New Roman"/>
              </w:rPr>
              <w:t>nutes from</w:t>
            </w:r>
            <w:r>
              <w:rPr>
                <w:rFonts w:hAnsi="Times New Roman" w:cs="Times New Roman"/>
              </w:rPr>
              <w:t xml:space="preserve"> the</w:t>
            </w:r>
            <w:r w:rsidR="008F7B75">
              <w:rPr>
                <w:rFonts w:hAnsi="Times New Roman" w:cs="Times New Roman"/>
              </w:rPr>
              <w:t xml:space="preserve"> </w:t>
            </w:r>
            <w:r w:rsidR="002503FF">
              <w:rPr>
                <w:rFonts w:hAnsi="Times New Roman" w:cs="Times New Roman"/>
              </w:rPr>
              <w:t>7</w:t>
            </w:r>
            <w:r w:rsidR="008F7B75">
              <w:rPr>
                <w:rFonts w:hAnsi="Times New Roman" w:cs="Times New Roman"/>
              </w:rPr>
              <w:t>/2</w:t>
            </w:r>
            <w:r w:rsidR="002503FF">
              <w:rPr>
                <w:rFonts w:hAnsi="Times New Roman" w:cs="Times New Roman"/>
              </w:rPr>
              <w:t>3</w:t>
            </w:r>
            <w:r w:rsidR="008F7B75">
              <w:rPr>
                <w:rFonts w:hAnsi="Times New Roman" w:cs="Times New Roman"/>
              </w:rPr>
              <w:t>/202</w:t>
            </w:r>
            <w:r w:rsidR="001A2071">
              <w:rPr>
                <w:rFonts w:hAnsi="Times New Roman" w:cs="Times New Roman"/>
              </w:rPr>
              <w:t>4</w:t>
            </w:r>
            <w:r>
              <w:rPr>
                <w:rFonts w:hAnsi="Times New Roman" w:cs="Times New Roman"/>
              </w:rPr>
              <w:t xml:space="preserve"> meeting</w:t>
            </w:r>
            <w:r w:rsidR="008F7B75">
              <w:rPr>
                <w:rFonts w:hAnsi="Times New Roman" w:cs="Times New Roman"/>
              </w:rPr>
              <w:t xml:space="preserve"> were presented for approval</w:t>
            </w:r>
            <w:r w:rsidR="00F46853">
              <w:rPr>
                <w:rFonts w:hAnsi="Times New Roman" w:cs="Times New Roma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74D855FF" w:rsidR="00FD5E80" w:rsidRPr="008F7B75" w:rsidRDefault="00FD5E80" w:rsidP="008F7B75">
            <w:pPr>
              <w:pStyle w:val="FreeForm"/>
              <w:rPr>
                <w:rFonts w:hAnsi="Times New Roman" w:cs="Times New Roman"/>
              </w:rPr>
            </w:pPr>
            <w:r w:rsidRPr="008F7B75">
              <w:rPr>
                <w:rFonts w:hAnsi="Times New Roman" w:cs="Times New Roman"/>
              </w:rPr>
              <w:t>Moved by</w:t>
            </w:r>
            <w:r w:rsidR="004A4AB8" w:rsidRPr="008F7B75">
              <w:rPr>
                <w:rFonts w:hAnsi="Times New Roman" w:cs="Times New Roman"/>
              </w:rPr>
              <w:t xml:space="preserve"> </w:t>
            </w:r>
            <w:r w:rsidR="003B17C7">
              <w:rPr>
                <w:rFonts w:hAnsi="Times New Roman" w:cs="Times New Roman"/>
              </w:rPr>
              <w:t>Karen Boliver</w:t>
            </w:r>
            <w:r w:rsidR="004A4AB8" w:rsidRPr="008F7B75">
              <w:rPr>
                <w:rFonts w:hAnsi="Times New Roman" w:cs="Times New Roman"/>
              </w:rPr>
              <w:t xml:space="preserve">, </w:t>
            </w:r>
            <w:r w:rsidRPr="008F7B75">
              <w:rPr>
                <w:rFonts w:hAnsi="Times New Roman" w:cs="Times New Roman"/>
              </w:rPr>
              <w:t>seconded by</w:t>
            </w:r>
            <w:r w:rsidR="004A4AB8" w:rsidRPr="008F7B75">
              <w:rPr>
                <w:rFonts w:hAnsi="Times New Roman" w:cs="Times New Roman"/>
              </w:rPr>
              <w:t xml:space="preserve"> </w:t>
            </w:r>
            <w:r w:rsidR="002503FF">
              <w:rPr>
                <w:rFonts w:hAnsi="Times New Roman" w:cs="Times New Roman"/>
              </w:rPr>
              <w:t>Melanie Saber</w:t>
            </w:r>
            <w:r w:rsidR="001A2071">
              <w:rPr>
                <w:rFonts w:hAnsi="Times New Roman" w:cs="Times New Roman"/>
              </w:rPr>
              <w:t>,</w:t>
            </w:r>
            <w:r w:rsidR="005C1660" w:rsidRPr="008F7B75">
              <w:rPr>
                <w:rFonts w:hAnsi="Times New Roman" w:cs="Times New Roman"/>
              </w:rPr>
              <w:t xml:space="preserve"> </w:t>
            </w:r>
            <w:r w:rsidR="004A4AB8" w:rsidRPr="008F7B75">
              <w:rPr>
                <w:rFonts w:hAnsi="Times New Roman" w:cs="Times New Roman"/>
              </w:rPr>
              <w:t>moti</w:t>
            </w:r>
            <w:r w:rsidR="006B4EBE" w:rsidRPr="008F7B75">
              <w:rPr>
                <w:rFonts w:hAnsi="Times New Roman" w:cs="Times New Roman"/>
              </w:rPr>
              <w:t xml:space="preserve">on carried </w:t>
            </w:r>
            <w:r w:rsidR="00025231" w:rsidRPr="008F7B75">
              <w:rPr>
                <w:rFonts w:hAnsi="Times New Roman" w:cs="Times New Roman"/>
              </w:rPr>
              <w:t>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1480F615" w:rsidR="00FD5E80" w:rsidRPr="008F7B75" w:rsidRDefault="00FD5E80" w:rsidP="008F7B75">
            <w:pPr>
              <w:rPr>
                <w:sz w:val="20"/>
                <w:szCs w:val="20"/>
              </w:rPr>
            </w:pPr>
          </w:p>
        </w:tc>
      </w:tr>
      <w:tr w:rsidR="008C7EA3" w:rsidRPr="008F7B75" w14:paraId="00747179" w14:textId="77777777" w:rsidTr="00413460">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7B2DC" w14:textId="43E814F4" w:rsidR="008C7EA3" w:rsidRPr="00120D32" w:rsidRDefault="00413460" w:rsidP="00413460">
            <w:pPr>
              <w:pStyle w:val="Body"/>
              <w:rPr>
                <w:rFonts w:hAnsi="Times New Roman" w:cs="Times New Roman"/>
              </w:rPr>
            </w:pPr>
            <w:r w:rsidRPr="00120D32">
              <w:rPr>
                <w:rFonts w:hAnsi="Times New Roman" w:cs="Times New Roman"/>
              </w:rPr>
              <w:t>Privilege of the Floor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56B20" w14:textId="5F0A0077" w:rsidR="008C7EA3" w:rsidRPr="008F7B75" w:rsidRDefault="00F46853" w:rsidP="008F7B75">
            <w:pPr>
              <w:rPr>
                <w:bCs/>
                <w:sz w:val="20"/>
                <w:szCs w:val="20"/>
              </w:rPr>
            </w:pPr>
            <w:r>
              <w:rPr>
                <w:bCs/>
                <w:sz w:val="20"/>
                <w:szCs w:val="20"/>
              </w:rPr>
              <w:t>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9638" w14:textId="24004511" w:rsidR="00625B44" w:rsidRPr="008F7B75" w:rsidRDefault="00625B44"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EDC42" w14:textId="39666BDA" w:rsidR="00625B44" w:rsidRPr="008F7B75" w:rsidRDefault="00625B44" w:rsidP="008F7B75">
            <w:pPr>
              <w:rPr>
                <w:sz w:val="20"/>
                <w:szCs w:val="20"/>
              </w:rPr>
            </w:pPr>
          </w:p>
        </w:tc>
      </w:tr>
      <w:tr w:rsidR="00535099" w:rsidRPr="008F7B75" w14:paraId="52173D9B"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B1AEF" w14:textId="1B1E8007" w:rsidR="000E525D" w:rsidRDefault="002503FF" w:rsidP="008F7B75">
            <w:pPr>
              <w:rPr>
                <w:sz w:val="20"/>
                <w:szCs w:val="20"/>
              </w:rPr>
            </w:pPr>
            <w:r>
              <w:rPr>
                <w:sz w:val="20"/>
                <w:szCs w:val="20"/>
              </w:rPr>
              <w:t>Lowville THRIVE Relocation and OP SUD Treatment</w:t>
            </w:r>
          </w:p>
          <w:p w14:paraId="0C71FA80" w14:textId="41F57B4E" w:rsidR="00BA1F03" w:rsidRDefault="00910EEB" w:rsidP="002503FF">
            <w:pPr>
              <w:pStyle w:val="ListParagraph"/>
              <w:numPr>
                <w:ilvl w:val="0"/>
                <w:numId w:val="26"/>
              </w:numPr>
              <w:rPr>
                <w:sz w:val="20"/>
                <w:szCs w:val="20"/>
              </w:rPr>
            </w:pPr>
            <w:r>
              <w:rPr>
                <w:sz w:val="20"/>
                <w:szCs w:val="20"/>
              </w:rPr>
              <w:t xml:space="preserve">THRIVE’s Substance Use Disorder (SUD) team has moved down to the Commons. The SUD team is also the mental health team, </w:t>
            </w:r>
            <w:r w:rsidR="00BA3189">
              <w:rPr>
                <w:sz w:val="20"/>
                <w:szCs w:val="20"/>
              </w:rPr>
              <w:t>except for</w:t>
            </w:r>
            <w:r>
              <w:rPr>
                <w:sz w:val="20"/>
                <w:szCs w:val="20"/>
              </w:rPr>
              <w:t xml:space="preserve"> Carlice (Watertown Satellite Office). </w:t>
            </w:r>
          </w:p>
          <w:p w14:paraId="56A08033" w14:textId="2FCEB089" w:rsidR="00910EEB" w:rsidRDefault="00910EEB" w:rsidP="002503FF">
            <w:pPr>
              <w:pStyle w:val="ListParagraph"/>
              <w:numPr>
                <w:ilvl w:val="0"/>
                <w:numId w:val="26"/>
              </w:numPr>
              <w:rPr>
                <w:sz w:val="20"/>
                <w:szCs w:val="20"/>
              </w:rPr>
            </w:pPr>
            <w:r>
              <w:rPr>
                <w:sz w:val="20"/>
                <w:szCs w:val="20"/>
              </w:rPr>
              <w:t xml:space="preserve">An application has been submitted to close the Watertown Satellite Office, which would move the medical provider and Carlice to 611 West Main Street (the new building). Many of Carlice’s patients are Jefferson County residents. He will continue to see some Lewis County patients via telehealth. </w:t>
            </w:r>
          </w:p>
          <w:p w14:paraId="5509738A" w14:textId="77777777" w:rsidR="002503FF" w:rsidRDefault="002503FF" w:rsidP="002503FF">
            <w:pPr>
              <w:rPr>
                <w:sz w:val="20"/>
                <w:szCs w:val="20"/>
              </w:rPr>
            </w:pPr>
          </w:p>
          <w:p w14:paraId="776404EC" w14:textId="7787066C" w:rsidR="00B236A0" w:rsidRPr="002503FF" w:rsidRDefault="002503FF" w:rsidP="002503FF">
            <w:pPr>
              <w:rPr>
                <w:sz w:val="20"/>
                <w:szCs w:val="20"/>
              </w:rPr>
            </w:pPr>
            <w:r>
              <w:rPr>
                <w:sz w:val="20"/>
                <w:szCs w:val="20"/>
              </w:rPr>
              <w:t>Watertown THRIVE Open House</w:t>
            </w:r>
          </w:p>
          <w:p w14:paraId="48B5DA01" w14:textId="6E07F021" w:rsidR="00F46853" w:rsidRDefault="00910EEB" w:rsidP="003B17C7">
            <w:pPr>
              <w:pStyle w:val="ListParagraph"/>
              <w:numPr>
                <w:ilvl w:val="0"/>
                <w:numId w:val="26"/>
              </w:numPr>
              <w:rPr>
                <w:sz w:val="20"/>
                <w:szCs w:val="20"/>
              </w:rPr>
            </w:pPr>
            <w:r>
              <w:rPr>
                <w:sz w:val="20"/>
                <w:szCs w:val="20"/>
              </w:rPr>
              <w:t>Pat and Anna attended the ribbon cutting for 611 West Main Street in Watertown</w:t>
            </w:r>
            <w:r w:rsidR="00BA3189">
              <w:rPr>
                <w:sz w:val="20"/>
                <w:szCs w:val="20"/>
              </w:rPr>
              <w:t xml:space="preserve"> on September 19</w:t>
            </w:r>
            <w:r>
              <w:rPr>
                <w:sz w:val="20"/>
                <w:szCs w:val="20"/>
              </w:rPr>
              <w:t>. It was a very nice and well attended event with representation from OASAS and testimonies from THRIVE clients. Congratulations to all involved and especially Cassie for her coordination!</w:t>
            </w:r>
          </w:p>
          <w:p w14:paraId="30CFF219" w14:textId="29415C5B" w:rsidR="000B7996" w:rsidRPr="002503FF" w:rsidRDefault="000B7996" w:rsidP="002503FF">
            <w:pPr>
              <w:rPr>
                <w:sz w:val="20"/>
                <w:szCs w:val="20"/>
              </w:rPr>
            </w:pPr>
          </w:p>
          <w:p w14:paraId="49CA9E8A" w14:textId="256AB334" w:rsidR="002503FF" w:rsidRPr="002503FF" w:rsidRDefault="002503FF" w:rsidP="002503FF">
            <w:pPr>
              <w:rPr>
                <w:sz w:val="20"/>
                <w:szCs w:val="20"/>
              </w:rPr>
            </w:pPr>
            <w:r>
              <w:rPr>
                <w:sz w:val="20"/>
                <w:szCs w:val="20"/>
              </w:rPr>
              <w:t>Future Stories Fund Application Review</w:t>
            </w:r>
          </w:p>
          <w:p w14:paraId="6B42B4B6" w14:textId="74B7EF7B" w:rsidR="002503FF" w:rsidRDefault="00910EEB" w:rsidP="002503FF">
            <w:pPr>
              <w:pStyle w:val="ListParagraph"/>
              <w:numPr>
                <w:ilvl w:val="0"/>
                <w:numId w:val="26"/>
              </w:numPr>
              <w:rPr>
                <w:sz w:val="20"/>
                <w:szCs w:val="20"/>
              </w:rPr>
            </w:pPr>
            <w:r>
              <w:rPr>
                <w:sz w:val="20"/>
                <w:szCs w:val="20"/>
              </w:rPr>
              <w:t>We received three applications for the Future Stories Fund</w:t>
            </w:r>
          </w:p>
          <w:p w14:paraId="2317CB87" w14:textId="4AB799C6" w:rsidR="00910EEB" w:rsidRDefault="00910EEB" w:rsidP="00910EEB">
            <w:pPr>
              <w:pStyle w:val="ListParagraph"/>
              <w:numPr>
                <w:ilvl w:val="0"/>
                <w:numId w:val="28"/>
              </w:numPr>
              <w:rPr>
                <w:sz w:val="20"/>
                <w:szCs w:val="20"/>
              </w:rPr>
            </w:pPr>
            <w:r>
              <w:rPr>
                <w:sz w:val="20"/>
                <w:szCs w:val="20"/>
              </w:rPr>
              <w:t>The Screenagers Project (Youth Bureau/Lewis County DSS)</w:t>
            </w:r>
          </w:p>
          <w:p w14:paraId="289BD08A" w14:textId="6E866193" w:rsidR="00910EEB" w:rsidRDefault="00910EEB" w:rsidP="00910EEB">
            <w:pPr>
              <w:pStyle w:val="ListParagraph"/>
              <w:numPr>
                <w:ilvl w:val="0"/>
                <w:numId w:val="28"/>
              </w:numPr>
              <w:rPr>
                <w:sz w:val="20"/>
                <w:szCs w:val="20"/>
              </w:rPr>
            </w:pPr>
            <w:r>
              <w:rPr>
                <w:sz w:val="20"/>
                <w:szCs w:val="20"/>
              </w:rPr>
              <w:t>Raider Strong: Social Emotional Wellness for All Students (Lowville Academy)</w:t>
            </w:r>
          </w:p>
          <w:p w14:paraId="015DD5A8" w14:textId="1BE75AFF" w:rsidR="00910EEB" w:rsidRDefault="00910EEB" w:rsidP="00910EEB">
            <w:pPr>
              <w:pStyle w:val="ListParagraph"/>
              <w:numPr>
                <w:ilvl w:val="0"/>
                <w:numId w:val="28"/>
              </w:numPr>
              <w:rPr>
                <w:sz w:val="20"/>
                <w:szCs w:val="20"/>
              </w:rPr>
            </w:pPr>
            <w:r>
              <w:rPr>
                <w:sz w:val="20"/>
                <w:szCs w:val="20"/>
              </w:rPr>
              <w:t>Knights of Hope (Copenhagen Central School)</w:t>
            </w:r>
          </w:p>
          <w:p w14:paraId="5F9DA0DD" w14:textId="302B191B" w:rsidR="00910EEB" w:rsidRDefault="00910EEB" w:rsidP="002503FF">
            <w:pPr>
              <w:pStyle w:val="ListParagraph"/>
              <w:numPr>
                <w:ilvl w:val="0"/>
                <w:numId w:val="26"/>
              </w:numPr>
              <w:rPr>
                <w:sz w:val="20"/>
                <w:szCs w:val="20"/>
              </w:rPr>
            </w:pPr>
            <w:r>
              <w:rPr>
                <w:sz w:val="20"/>
                <w:szCs w:val="20"/>
              </w:rPr>
              <w:lastRenderedPageBreak/>
              <w:t xml:space="preserve">When the voting members met on September 17 for their first review of the applications, they had a couple questions for each applicant. Anna requested responses from the applicants by close of business on September 23. By the start of the meeting on September 24, responses had been received by both the Youth Bureau and Lowville Academy. </w:t>
            </w:r>
          </w:p>
          <w:p w14:paraId="1CC5EC47" w14:textId="22683485" w:rsidR="00C83E0E" w:rsidRDefault="00C83E0E" w:rsidP="002503FF">
            <w:pPr>
              <w:pStyle w:val="ListParagraph"/>
              <w:numPr>
                <w:ilvl w:val="0"/>
                <w:numId w:val="26"/>
              </w:numPr>
              <w:rPr>
                <w:sz w:val="20"/>
                <w:szCs w:val="20"/>
              </w:rPr>
            </w:pPr>
            <w:r>
              <w:rPr>
                <w:sz w:val="20"/>
                <w:szCs w:val="20"/>
              </w:rPr>
              <w:t xml:space="preserve">The subcommittees were satisfied by the responses given by the Youth Bureau and Lowville Academy. They also decided to give Copenhagen a couple more days to answer. </w:t>
            </w:r>
          </w:p>
          <w:p w14:paraId="22253090" w14:textId="5AD4197F" w:rsidR="001539D6" w:rsidRPr="00C83E0E" w:rsidRDefault="00C83E0E" w:rsidP="002503FF">
            <w:pPr>
              <w:pStyle w:val="ListParagraph"/>
              <w:numPr>
                <w:ilvl w:val="0"/>
                <w:numId w:val="26"/>
              </w:numPr>
              <w:rPr>
                <w:sz w:val="20"/>
                <w:szCs w:val="20"/>
              </w:rPr>
            </w:pPr>
            <w:r>
              <w:rPr>
                <w:sz w:val="20"/>
                <w:szCs w:val="20"/>
              </w:rPr>
              <w:t xml:space="preserve">In the grant timeline, we noted that announcements would be made between September 25-27. To do our best to adhere to the timeline initially set, the subcommittees decided to vote on each application, pending Copenhagen’s additional formation.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15130" w14:textId="77777777" w:rsidR="004A4AB8" w:rsidRDefault="004A4AB8" w:rsidP="008F7B75">
            <w:pPr>
              <w:rPr>
                <w:sz w:val="20"/>
                <w:szCs w:val="20"/>
              </w:rPr>
            </w:pPr>
          </w:p>
          <w:p w14:paraId="31BD3AEF" w14:textId="77777777" w:rsidR="002503FF" w:rsidRDefault="002503FF" w:rsidP="008F7B75">
            <w:pPr>
              <w:rPr>
                <w:sz w:val="20"/>
                <w:szCs w:val="20"/>
              </w:rPr>
            </w:pPr>
          </w:p>
          <w:p w14:paraId="38A06388" w14:textId="77777777" w:rsidR="002503FF" w:rsidRDefault="002503FF" w:rsidP="008F7B75">
            <w:pPr>
              <w:rPr>
                <w:sz w:val="20"/>
                <w:szCs w:val="20"/>
              </w:rPr>
            </w:pPr>
          </w:p>
          <w:p w14:paraId="66C053DC" w14:textId="77777777" w:rsidR="00BA3189" w:rsidRDefault="00BA3189" w:rsidP="008F7B75">
            <w:pPr>
              <w:rPr>
                <w:sz w:val="20"/>
                <w:szCs w:val="20"/>
              </w:rPr>
            </w:pPr>
          </w:p>
          <w:p w14:paraId="618726B4" w14:textId="77777777" w:rsidR="00BA3189" w:rsidRDefault="00BA3189" w:rsidP="008F7B75">
            <w:pPr>
              <w:rPr>
                <w:sz w:val="20"/>
                <w:szCs w:val="20"/>
              </w:rPr>
            </w:pPr>
          </w:p>
          <w:p w14:paraId="1B2EAAE0" w14:textId="77777777" w:rsidR="00BA3189" w:rsidRDefault="00BA3189" w:rsidP="008F7B75">
            <w:pPr>
              <w:rPr>
                <w:sz w:val="20"/>
                <w:szCs w:val="20"/>
              </w:rPr>
            </w:pPr>
          </w:p>
          <w:p w14:paraId="19748B71" w14:textId="18E4C38D" w:rsidR="002503FF" w:rsidRDefault="002503FF" w:rsidP="008F7B75">
            <w:pPr>
              <w:rPr>
                <w:sz w:val="20"/>
                <w:szCs w:val="20"/>
              </w:rPr>
            </w:pPr>
            <w:r>
              <w:rPr>
                <w:sz w:val="20"/>
                <w:szCs w:val="20"/>
              </w:rPr>
              <w:t>The Screenagers Project (Youth Bureau/Lewis County DSS)</w:t>
            </w:r>
            <w:r w:rsidR="00C83E0E">
              <w:rPr>
                <w:sz w:val="20"/>
                <w:szCs w:val="20"/>
              </w:rPr>
              <w:t xml:space="preserve"> will be fully funded in the amount of $10,000. </w:t>
            </w:r>
            <w:r>
              <w:rPr>
                <w:sz w:val="20"/>
                <w:szCs w:val="20"/>
              </w:rPr>
              <w:t xml:space="preserve">Motion made by Ashley Waite, seconded by Karen Boliver. All in favor. Abstentions – Cassie Forbus and John Exford. </w:t>
            </w:r>
          </w:p>
          <w:p w14:paraId="679FCCB1" w14:textId="77777777" w:rsidR="002503FF" w:rsidRDefault="002503FF" w:rsidP="008F7B75">
            <w:pPr>
              <w:rPr>
                <w:sz w:val="20"/>
                <w:szCs w:val="20"/>
              </w:rPr>
            </w:pPr>
          </w:p>
          <w:p w14:paraId="32E7AC95" w14:textId="0DB8028D" w:rsidR="002503FF" w:rsidRDefault="002503FF" w:rsidP="008F7B75">
            <w:pPr>
              <w:rPr>
                <w:sz w:val="20"/>
                <w:szCs w:val="20"/>
              </w:rPr>
            </w:pPr>
            <w:r>
              <w:rPr>
                <w:sz w:val="20"/>
                <w:szCs w:val="20"/>
              </w:rPr>
              <w:t>Raider Strong: Social Emotional Wellness for All Students (Lowville Academy)</w:t>
            </w:r>
            <w:r w:rsidR="00C83E0E">
              <w:rPr>
                <w:sz w:val="20"/>
                <w:szCs w:val="20"/>
              </w:rPr>
              <w:t xml:space="preserve"> will be fully funded in the amount of $11,135. </w:t>
            </w:r>
            <w:r>
              <w:rPr>
                <w:sz w:val="20"/>
                <w:szCs w:val="20"/>
              </w:rPr>
              <w:t>Motion made by Cassie Forbus, seconded by Melanie Saber. All in favor.</w:t>
            </w:r>
          </w:p>
          <w:p w14:paraId="17B8E779" w14:textId="77777777" w:rsidR="002503FF" w:rsidRDefault="002503FF" w:rsidP="008F7B75">
            <w:pPr>
              <w:rPr>
                <w:sz w:val="20"/>
                <w:szCs w:val="20"/>
              </w:rPr>
            </w:pPr>
          </w:p>
          <w:p w14:paraId="07C4C1FB" w14:textId="12B4FFDB" w:rsidR="002503FF" w:rsidRPr="008F7B75" w:rsidRDefault="002503FF" w:rsidP="008F7B75">
            <w:pPr>
              <w:rPr>
                <w:sz w:val="20"/>
                <w:szCs w:val="20"/>
              </w:rPr>
            </w:pPr>
            <w:r>
              <w:rPr>
                <w:sz w:val="20"/>
                <w:szCs w:val="20"/>
              </w:rPr>
              <w:t>Knights of Hope (Copenhagen Central School)</w:t>
            </w:r>
            <w:r w:rsidR="00C83E0E">
              <w:rPr>
                <w:sz w:val="20"/>
                <w:szCs w:val="20"/>
              </w:rPr>
              <w:t xml:space="preserve"> will be partially funded </w:t>
            </w:r>
            <w:r w:rsidR="00C83E0E">
              <w:rPr>
                <w:sz w:val="20"/>
                <w:szCs w:val="20"/>
              </w:rPr>
              <w:lastRenderedPageBreak/>
              <w:t>in the amount of $20,000 to cover the out-of-pocket costs for clients enrolled in THRIVE’s School-Based Mental Health Satellite Clinic at Copenhagen Central School, pending receipt of the payer mix for the clinic</w:t>
            </w:r>
            <w:r w:rsidR="0043707C">
              <w:rPr>
                <w:sz w:val="20"/>
                <w:szCs w:val="20"/>
              </w:rPr>
              <w:t>,</w:t>
            </w:r>
            <w:r w:rsidR="00C83E0E">
              <w:rPr>
                <w:sz w:val="20"/>
                <w:szCs w:val="20"/>
              </w:rPr>
              <w:t xml:space="preserve"> number of students being impacted</w:t>
            </w:r>
            <w:r w:rsidR="0043707C">
              <w:rPr>
                <w:sz w:val="20"/>
                <w:szCs w:val="20"/>
              </w:rPr>
              <w:t xml:space="preserve"> and THRIVE’s ability to expand to a second day on campus</w:t>
            </w:r>
            <w:r w:rsidR="00C83E0E">
              <w:rPr>
                <w:sz w:val="20"/>
                <w:szCs w:val="20"/>
              </w:rPr>
              <w:t xml:space="preserve">. </w:t>
            </w:r>
            <w:r>
              <w:rPr>
                <w:sz w:val="20"/>
                <w:szCs w:val="20"/>
              </w:rPr>
              <w:t xml:space="preserve">Motion made by John Exford, seconded by Melanie Saber. All in favor.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DC0CD9">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CC67A" w14:textId="1CDCF8FA" w:rsidR="008F7B75" w:rsidRDefault="003B17C7" w:rsidP="008F7B75">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Prevention Services Update</w:t>
            </w:r>
          </w:p>
          <w:p w14:paraId="67529402" w14:textId="37E204EB" w:rsidR="003B17C7" w:rsidRDefault="00FE183B" w:rsidP="002503F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Services are continuing at South Lewis and Copenhagen Central Schools. </w:t>
            </w:r>
          </w:p>
          <w:p w14:paraId="551E9572" w14:textId="678AECD1" w:rsidR="00FE183B" w:rsidRDefault="00FE183B" w:rsidP="002503F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 Recovery Center has expanded to Lewis County and Cindy </w:t>
            </w:r>
            <w:proofErr w:type="spellStart"/>
            <w:r>
              <w:rPr>
                <w:bCs/>
                <w:sz w:val="20"/>
                <w:szCs w:val="20"/>
              </w:rPr>
              <w:t>Getman</w:t>
            </w:r>
            <w:proofErr w:type="spellEnd"/>
            <w:r>
              <w:rPr>
                <w:bCs/>
                <w:sz w:val="20"/>
                <w:szCs w:val="20"/>
              </w:rPr>
              <w:t xml:space="preserve">-Hubbard is here Monday, Tuesdays and Wednesdays, in addition to a recovery coach. </w:t>
            </w:r>
          </w:p>
          <w:p w14:paraId="7BE3B979" w14:textId="4C6BC47B" w:rsidR="00FE183B" w:rsidRDefault="00FE183B" w:rsidP="002503F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Working on temporary signage and advertising for Pivot and the Recovery Center. </w:t>
            </w:r>
          </w:p>
          <w:p w14:paraId="67E36250" w14:textId="75177C7D" w:rsidR="00FE183B" w:rsidRDefault="00FE183B" w:rsidP="002503F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Pivot hopes to share some of their space with the UP! Coalition and Seaway Valley Prevention Council. </w:t>
            </w:r>
          </w:p>
          <w:p w14:paraId="7380F9C4" w14:textId="514A5C3E" w:rsidR="00FE183B" w:rsidRDefault="00FE183B" w:rsidP="002503F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Pivot continues to work with OASAS to fulfill </w:t>
            </w:r>
            <w:r w:rsidR="00BA3189">
              <w:rPr>
                <w:bCs/>
                <w:sz w:val="20"/>
                <w:szCs w:val="20"/>
              </w:rPr>
              <w:t>all</w:t>
            </w:r>
            <w:r>
              <w:rPr>
                <w:bCs/>
                <w:sz w:val="20"/>
                <w:szCs w:val="20"/>
              </w:rPr>
              <w:t xml:space="preserve"> required paperwork.</w:t>
            </w:r>
          </w:p>
          <w:p w14:paraId="6358D96B" w14:textId="133A8D99" w:rsidR="00FE183B" w:rsidRDefault="00FE183B" w:rsidP="002503F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Pivot may be able to tap into State Opioid Response (SOR) Grant 4 Year 1 funding that has been extended. There are very specific allowable uses for the funds.</w:t>
            </w:r>
          </w:p>
          <w:p w14:paraId="294F216C" w14:textId="77777777" w:rsidR="002503FF" w:rsidRDefault="002503FF" w:rsidP="003B17C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24503F24" w14:textId="5E3B7046" w:rsidR="003B17C7" w:rsidRDefault="003B17C7" w:rsidP="003B17C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Local Services Plan</w:t>
            </w:r>
          </w:p>
          <w:p w14:paraId="6F3A9153" w14:textId="77777777" w:rsidR="002503FF" w:rsidRDefault="002503FF"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Substance Use Disorder/Housing PSAs</w:t>
            </w:r>
          </w:p>
          <w:p w14:paraId="4AAB85C7" w14:textId="7213E9E8" w:rsidR="00D352DA" w:rsidRDefault="00D352DA" w:rsidP="00D352DA">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Anna proposed that the SUD and Housing PSAs be the next project for these subcommittees. She applied for an OMH Anti-Stigma </w:t>
            </w:r>
            <w:r w:rsidR="00BA3189">
              <w:rPr>
                <w:bCs/>
                <w:sz w:val="20"/>
                <w:szCs w:val="20"/>
              </w:rPr>
              <w:t>G</w:t>
            </w:r>
            <w:r>
              <w:rPr>
                <w:bCs/>
                <w:sz w:val="20"/>
                <w:szCs w:val="20"/>
              </w:rPr>
              <w:t xml:space="preserve">rant to fund the development of the PSAs but was just notified that we did not receive </w:t>
            </w:r>
            <w:r w:rsidR="00BA3189">
              <w:rPr>
                <w:bCs/>
                <w:sz w:val="20"/>
                <w:szCs w:val="20"/>
              </w:rPr>
              <w:t>the award</w:t>
            </w:r>
            <w:r>
              <w:rPr>
                <w:bCs/>
                <w:sz w:val="20"/>
                <w:szCs w:val="20"/>
              </w:rPr>
              <w:t xml:space="preserve">. The Community Services Department can use other funds to move these projects forward. </w:t>
            </w:r>
          </w:p>
          <w:p w14:paraId="019AF5DE" w14:textId="7A461045" w:rsidR="00D352DA" w:rsidRDefault="00D352DA" w:rsidP="00D352DA">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Cassie recommended that advertising costs be factored into the budget for the production and use of the videos created. </w:t>
            </w:r>
          </w:p>
          <w:p w14:paraId="5FF7E93E" w14:textId="77777777" w:rsidR="003B17C7" w:rsidRDefault="002503FF"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Transportation Update</w:t>
            </w:r>
            <w:r w:rsidR="00B07C54">
              <w:rPr>
                <w:bCs/>
                <w:sz w:val="20"/>
                <w:szCs w:val="20"/>
              </w:rPr>
              <w:t xml:space="preserve"> </w:t>
            </w:r>
          </w:p>
          <w:p w14:paraId="550224FC" w14:textId="77777777" w:rsidR="00081D04" w:rsidRDefault="00081D04" w:rsidP="00081D04">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Community Services has a contract with Volunteer Transportation to provide transportation assistance to some Lewis County residents who are receiving mental health treatment outside of the county. Current eligibility includes those: w</w:t>
            </w:r>
            <w:r w:rsidRPr="00081D04">
              <w:rPr>
                <w:bCs/>
                <w:sz w:val="20"/>
                <w:szCs w:val="20"/>
              </w:rPr>
              <w:t>ho have identified transportation as a barrier to care</w:t>
            </w:r>
            <w:r>
              <w:rPr>
                <w:bCs/>
                <w:sz w:val="20"/>
                <w:szCs w:val="20"/>
              </w:rPr>
              <w:t>, a</w:t>
            </w:r>
            <w:r w:rsidRPr="00081D04">
              <w:rPr>
                <w:bCs/>
                <w:sz w:val="20"/>
                <w:szCs w:val="20"/>
              </w:rPr>
              <w:t>re without access to Medicaid transportation services</w:t>
            </w:r>
            <w:r>
              <w:rPr>
                <w:bCs/>
                <w:sz w:val="20"/>
                <w:szCs w:val="20"/>
              </w:rPr>
              <w:t>, a</w:t>
            </w:r>
            <w:r w:rsidRPr="00081D04">
              <w:rPr>
                <w:bCs/>
                <w:sz w:val="20"/>
                <w:szCs w:val="20"/>
              </w:rPr>
              <w:t>nd are receiving outpatient mental health services outside of Lewis County</w:t>
            </w:r>
          </w:p>
          <w:p w14:paraId="4D414E53" w14:textId="77777777" w:rsidR="00081D04" w:rsidRDefault="00081D04" w:rsidP="00081D04">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Conversations have been had with Samaritan, Carthage Area Hospital, Citizen Advocates, CHJC, and Family Counseling so they know this resource is available. </w:t>
            </w:r>
          </w:p>
          <w:p w14:paraId="25041717" w14:textId="7582E7BD" w:rsidR="00081D04" w:rsidRPr="00081D04" w:rsidRDefault="00081D04" w:rsidP="00081D04">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lastRenderedPageBreak/>
              <w:t xml:space="preserve">John mentioned that MAS has extended their 8-mile round trip rule outside of Watertown. In other words, MAS will not cover a trip that is Lewis County to Lewis County and less than 8 miles round trip. Yellow Cab and Birnie Bus are </w:t>
            </w:r>
            <w:r w:rsidR="00BA3189">
              <w:rPr>
                <w:bCs/>
                <w:sz w:val="20"/>
                <w:szCs w:val="20"/>
              </w:rPr>
              <w:t xml:space="preserve">currently </w:t>
            </w:r>
            <w:r>
              <w:rPr>
                <w:bCs/>
                <w:sz w:val="20"/>
                <w:szCs w:val="20"/>
              </w:rPr>
              <w:t>helping to fill this void, but these</w:t>
            </w:r>
            <w:r w:rsidR="00BA3189">
              <w:rPr>
                <w:bCs/>
                <w:sz w:val="20"/>
                <w:szCs w:val="20"/>
              </w:rPr>
              <w:t xml:space="preserve"> shorter</w:t>
            </w:r>
            <w:r>
              <w:rPr>
                <w:bCs/>
                <w:sz w:val="20"/>
                <w:szCs w:val="20"/>
              </w:rPr>
              <w:t xml:space="preserve"> trips may become another potential use for these funds.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3718" w14:textId="77777777" w:rsidR="00E931ED" w:rsidRDefault="00E931ED" w:rsidP="008F7B75">
            <w:pPr>
              <w:pStyle w:val="FreeForm"/>
              <w:rPr>
                <w:rFonts w:hAnsi="Times New Roman" w:cs="Times New Roman"/>
              </w:rPr>
            </w:pPr>
          </w:p>
          <w:p w14:paraId="7B8DE6AF" w14:textId="77777777" w:rsidR="00D352DA" w:rsidRDefault="00D352DA" w:rsidP="008F7B75">
            <w:pPr>
              <w:pStyle w:val="FreeForm"/>
              <w:rPr>
                <w:rFonts w:hAnsi="Times New Roman" w:cs="Times New Roman"/>
              </w:rPr>
            </w:pPr>
          </w:p>
          <w:p w14:paraId="293A9913" w14:textId="77777777" w:rsidR="00D352DA" w:rsidRDefault="00D352DA" w:rsidP="008F7B75">
            <w:pPr>
              <w:pStyle w:val="FreeForm"/>
              <w:rPr>
                <w:rFonts w:hAnsi="Times New Roman" w:cs="Times New Roman"/>
              </w:rPr>
            </w:pPr>
          </w:p>
          <w:p w14:paraId="0B154EA9" w14:textId="77777777" w:rsidR="00D352DA" w:rsidRDefault="00D352DA" w:rsidP="008F7B75">
            <w:pPr>
              <w:pStyle w:val="FreeForm"/>
              <w:rPr>
                <w:rFonts w:hAnsi="Times New Roman" w:cs="Times New Roman"/>
              </w:rPr>
            </w:pPr>
          </w:p>
          <w:p w14:paraId="3B979B2E" w14:textId="77777777" w:rsidR="00D352DA" w:rsidRDefault="00D352DA" w:rsidP="008F7B75">
            <w:pPr>
              <w:pStyle w:val="FreeForm"/>
              <w:rPr>
                <w:rFonts w:hAnsi="Times New Roman" w:cs="Times New Roman"/>
              </w:rPr>
            </w:pPr>
          </w:p>
          <w:p w14:paraId="383C76F6" w14:textId="77777777" w:rsidR="00D352DA" w:rsidRDefault="00D352DA" w:rsidP="008F7B75">
            <w:pPr>
              <w:pStyle w:val="FreeForm"/>
              <w:rPr>
                <w:rFonts w:hAnsi="Times New Roman" w:cs="Times New Roman"/>
              </w:rPr>
            </w:pPr>
          </w:p>
          <w:p w14:paraId="308353D6" w14:textId="77777777" w:rsidR="00D352DA" w:rsidRDefault="00D352DA" w:rsidP="008F7B75">
            <w:pPr>
              <w:pStyle w:val="FreeForm"/>
              <w:rPr>
                <w:rFonts w:hAnsi="Times New Roman" w:cs="Times New Roman"/>
              </w:rPr>
            </w:pPr>
          </w:p>
          <w:p w14:paraId="19221BB3" w14:textId="77777777" w:rsidR="00D352DA" w:rsidRDefault="00D352DA" w:rsidP="008F7B75">
            <w:pPr>
              <w:pStyle w:val="FreeForm"/>
              <w:rPr>
                <w:rFonts w:hAnsi="Times New Roman" w:cs="Times New Roman"/>
              </w:rPr>
            </w:pPr>
          </w:p>
          <w:p w14:paraId="6909DA03" w14:textId="77777777" w:rsidR="00D352DA" w:rsidRDefault="00D352DA" w:rsidP="008F7B75">
            <w:pPr>
              <w:pStyle w:val="FreeForm"/>
              <w:rPr>
                <w:rFonts w:hAnsi="Times New Roman" w:cs="Times New Roman"/>
              </w:rPr>
            </w:pPr>
          </w:p>
          <w:p w14:paraId="4DFDF67E" w14:textId="77777777" w:rsidR="00D352DA" w:rsidRDefault="00D352DA" w:rsidP="008F7B75">
            <w:pPr>
              <w:pStyle w:val="FreeForm"/>
              <w:rPr>
                <w:rFonts w:hAnsi="Times New Roman" w:cs="Times New Roman"/>
              </w:rPr>
            </w:pPr>
          </w:p>
          <w:p w14:paraId="7248D87F" w14:textId="77777777" w:rsidR="00D352DA" w:rsidRDefault="00D352DA" w:rsidP="008F7B75">
            <w:pPr>
              <w:pStyle w:val="FreeForm"/>
              <w:rPr>
                <w:rFonts w:hAnsi="Times New Roman" w:cs="Times New Roman"/>
              </w:rPr>
            </w:pPr>
          </w:p>
          <w:p w14:paraId="5DF8C4FE" w14:textId="77777777" w:rsidR="00D352DA" w:rsidRDefault="00D352DA" w:rsidP="008F7B75">
            <w:pPr>
              <w:pStyle w:val="FreeForm"/>
              <w:rPr>
                <w:rFonts w:hAnsi="Times New Roman" w:cs="Times New Roman"/>
              </w:rPr>
            </w:pPr>
          </w:p>
          <w:p w14:paraId="3CB31DC5" w14:textId="77777777" w:rsidR="00D352DA" w:rsidRDefault="00D352DA" w:rsidP="008F7B75">
            <w:pPr>
              <w:pStyle w:val="FreeForm"/>
              <w:rPr>
                <w:rFonts w:hAnsi="Times New Roman" w:cs="Times New Roman"/>
              </w:rPr>
            </w:pPr>
          </w:p>
          <w:p w14:paraId="7DA6718D" w14:textId="2BAA3B56" w:rsidR="00925230" w:rsidRDefault="00D352DA" w:rsidP="008F7B75">
            <w:pPr>
              <w:pStyle w:val="FreeForm"/>
              <w:rPr>
                <w:rFonts w:hAnsi="Times New Roman" w:cs="Times New Roman"/>
              </w:rPr>
            </w:pPr>
            <w:r>
              <w:rPr>
                <w:rFonts w:hAnsi="Times New Roman" w:cs="Times New Roman"/>
              </w:rPr>
              <w:t xml:space="preserve">SUD and MH Subcommittee members will brainstorm potential participants for the SUD and Housing PSA campaigns. </w:t>
            </w:r>
          </w:p>
          <w:p w14:paraId="616207E0" w14:textId="77777777" w:rsidR="00D352DA" w:rsidRDefault="00D352DA" w:rsidP="008F7B75">
            <w:pPr>
              <w:pStyle w:val="FreeForm"/>
              <w:rPr>
                <w:rFonts w:hAnsi="Times New Roman" w:cs="Times New Roman"/>
              </w:rPr>
            </w:pPr>
          </w:p>
          <w:p w14:paraId="28F68EB2" w14:textId="70DC4D56" w:rsidR="00D352DA" w:rsidRPr="008F7B75" w:rsidRDefault="00D352DA" w:rsidP="008F7B75">
            <w:pPr>
              <w:pStyle w:val="FreeForm"/>
              <w:rPr>
                <w:rFonts w:hAnsi="Times New Roman" w:cs="Times New Roman"/>
              </w:rPr>
            </w:pPr>
            <w:r>
              <w:rPr>
                <w:rFonts w:hAnsi="Times New Roman" w:cs="Times New Roman"/>
              </w:rPr>
              <w:t>Anna will secure three quotes for video production (County Procurement Policy)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7662D05A" w:rsidR="00925230" w:rsidRPr="008F7B75" w:rsidRDefault="00925230" w:rsidP="00413460">
            <w:pPr>
              <w:rPr>
                <w:sz w:val="20"/>
                <w:szCs w:val="20"/>
              </w:rPr>
            </w:pPr>
          </w:p>
        </w:tc>
      </w:tr>
      <w:tr w:rsidR="00E931ED" w:rsidRPr="008F7B75" w14:paraId="353C215B"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948B" w14:textId="2C2E7602" w:rsidR="00DC0CD9" w:rsidRDefault="003B17C7" w:rsidP="008F7B75">
            <w:pPr>
              <w:pStyle w:val="FreeForm"/>
              <w:rPr>
                <w:rFonts w:hAnsi="Times New Roman" w:cs="Times New Roman"/>
              </w:rPr>
            </w:pPr>
            <w:r>
              <w:rPr>
                <w:rFonts w:hAnsi="Times New Roman" w:cs="Times New Roman"/>
              </w:rPr>
              <w:t>NRCIL</w:t>
            </w:r>
          </w:p>
          <w:p w14:paraId="04137944" w14:textId="5D4D31FE" w:rsidR="00F46853" w:rsidRDefault="00766A94" w:rsidP="00F46853">
            <w:pPr>
              <w:pStyle w:val="FreeForm"/>
              <w:numPr>
                <w:ilvl w:val="0"/>
                <w:numId w:val="24"/>
              </w:numPr>
              <w:rPr>
                <w:rFonts w:hAnsi="Times New Roman" w:cs="Times New Roman"/>
              </w:rPr>
            </w:pPr>
            <w:r>
              <w:rPr>
                <w:rFonts w:hAnsi="Times New Roman" w:cs="Times New Roman"/>
              </w:rPr>
              <w:t>Hosting a retirement celebration for Pat O’Conn</w:t>
            </w:r>
            <w:r w:rsidR="00BA3189">
              <w:rPr>
                <w:rFonts w:hAnsi="Times New Roman" w:cs="Times New Roman"/>
              </w:rPr>
              <w:t>o</w:t>
            </w:r>
            <w:r>
              <w:rPr>
                <w:rFonts w:hAnsi="Times New Roman" w:cs="Times New Roman"/>
              </w:rPr>
              <w:t xml:space="preserve">r and Marianne Dicob on Friday, September 27 from noon 3:30. All are welcome! </w:t>
            </w:r>
          </w:p>
          <w:p w14:paraId="5876F9A3" w14:textId="6A66B3FE" w:rsidR="00766A94" w:rsidRDefault="00766A94" w:rsidP="00F46853">
            <w:pPr>
              <w:pStyle w:val="FreeForm"/>
              <w:numPr>
                <w:ilvl w:val="0"/>
                <w:numId w:val="24"/>
              </w:numPr>
              <w:rPr>
                <w:rFonts w:hAnsi="Times New Roman" w:cs="Times New Roman"/>
              </w:rPr>
            </w:pPr>
            <w:r>
              <w:rPr>
                <w:rFonts w:hAnsi="Times New Roman" w:cs="Times New Roman"/>
              </w:rPr>
              <w:t xml:space="preserve">A Bridges Out of Poverty gathering of trainers is scheduled for Wednesday, September 25 from 10-11 am at NRCIL in Lowville. </w:t>
            </w:r>
          </w:p>
          <w:p w14:paraId="76F5C19B" w14:textId="5A076AC4" w:rsidR="00766A94" w:rsidRDefault="00766A94" w:rsidP="00F46853">
            <w:pPr>
              <w:pStyle w:val="FreeForm"/>
              <w:numPr>
                <w:ilvl w:val="0"/>
                <w:numId w:val="24"/>
              </w:numPr>
              <w:rPr>
                <w:rFonts w:hAnsi="Times New Roman" w:cs="Times New Roman"/>
              </w:rPr>
            </w:pPr>
            <w:r>
              <w:rPr>
                <w:rFonts w:hAnsi="Times New Roman" w:cs="Times New Roman"/>
              </w:rPr>
              <w:t>NRCIL welcomes Anchor Recovery to Lewis County!</w:t>
            </w:r>
          </w:p>
          <w:p w14:paraId="338AE37F" w14:textId="77777777" w:rsidR="00F46853" w:rsidRDefault="00F46853" w:rsidP="00F46853">
            <w:pPr>
              <w:pStyle w:val="FreeForm"/>
              <w:rPr>
                <w:rFonts w:hAnsi="Times New Roman" w:cs="Times New Roman"/>
              </w:rPr>
            </w:pPr>
          </w:p>
          <w:p w14:paraId="0BBB2EFF" w14:textId="6B3B32A7" w:rsidR="00DC0CD9" w:rsidRDefault="00591BE3" w:rsidP="00F46853">
            <w:pPr>
              <w:pStyle w:val="FreeForm"/>
              <w:rPr>
                <w:rFonts w:hAnsi="Times New Roman" w:cs="Times New Roman"/>
              </w:rPr>
            </w:pPr>
            <w:r>
              <w:rPr>
                <w:rFonts w:hAnsi="Times New Roman" w:cs="Times New Roman"/>
              </w:rPr>
              <w:t>Upcoming Events</w:t>
            </w:r>
          </w:p>
          <w:p w14:paraId="21160DC6" w14:textId="2DC50AC2" w:rsidR="009D0D59" w:rsidRPr="00F46853" w:rsidRDefault="00591BE3" w:rsidP="00F46853">
            <w:pPr>
              <w:pStyle w:val="FreeForm"/>
              <w:numPr>
                <w:ilvl w:val="0"/>
                <w:numId w:val="24"/>
              </w:numPr>
              <w:rPr>
                <w:rFonts w:hAnsi="Times New Roman" w:cs="Times New Roman"/>
              </w:rPr>
            </w:pPr>
            <w:r>
              <w:rPr>
                <w:rFonts w:hAnsi="Times New Roman" w:cs="Times New Roman"/>
              </w:rPr>
              <w:t xml:space="preserve">Tug Hill Community Oriented Recovery and Empowerment (CORE) Networking Event on October 1 from 9 am – 12 pm at NRCIL in Watertown. </w:t>
            </w:r>
            <w:r w:rsidR="003B17C7">
              <w:rPr>
                <w:rFonts w:hAnsi="Times New Roman" w:cs="Times New Roman"/>
              </w:rPr>
              <w:t xml:space="preserve"> </w:t>
            </w:r>
            <w:r w:rsidR="009D0D59" w:rsidRPr="00F46853">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824BB3">
        <w:trPr>
          <w:trHeight w:val="74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8F7B75" w:rsidRDefault="00E931ED" w:rsidP="008F7B75">
            <w:pPr>
              <w:pStyle w:val="Body"/>
              <w:rPr>
                <w:rFonts w:eastAsia="Arial" w:hAnsi="Times New Roman" w:cs="Times New Roman"/>
              </w:rPr>
            </w:pPr>
            <w:r w:rsidRPr="008F7B75">
              <w:rPr>
                <w:rFonts w:hAnsi="Times New Roman" w:cs="Times New Roman"/>
              </w:rPr>
              <w:t>Adjourn</w:t>
            </w:r>
          </w:p>
          <w:p w14:paraId="5F298BDB" w14:textId="77777777" w:rsidR="00E931ED" w:rsidRPr="008F7B75" w:rsidRDefault="00E931ED" w:rsidP="008F7B75">
            <w:pPr>
              <w:pStyle w:val="Body"/>
              <w:rPr>
                <w:rFonts w:hAnsi="Times New Roman" w:cs="Times New Roman"/>
              </w:rPr>
            </w:pP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0E75C1FE"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B07C54">
              <w:rPr>
                <w:rFonts w:hAnsi="Times New Roman" w:cs="Times New Roman"/>
              </w:rPr>
              <w:t>9</w:t>
            </w:r>
            <w:r w:rsidR="00E260F1" w:rsidRPr="008F7B75">
              <w:rPr>
                <w:rFonts w:hAnsi="Times New Roman" w:cs="Times New Roman"/>
              </w:rPr>
              <w:t>:</w:t>
            </w:r>
            <w:r w:rsidR="00591BE3">
              <w:rPr>
                <w:rFonts w:hAnsi="Times New Roman" w:cs="Times New Roman"/>
              </w:rPr>
              <w:t>3</w:t>
            </w:r>
            <w:r w:rsidR="00B07C54">
              <w:rPr>
                <w:rFonts w:hAnsi="Times New Roman" w:cs="Times New Roman"/>
              </w:rPr>
              <w:t>5</w:t>
            </w:r>
            <w:r w:rsidR="002E5B44" w:rsidRPr="008F7B75">
              <w:rPr>
                <w:rFonts w:hAnsi="Times New Roman" w:cs="Times New Roman"/>
              </w:rPr>
              <w:t xml:space="preserve"> AM.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6A3930BE" w:rsidR="00E931ED" w:rsidRPr="008F7B75" w:rsidRDefault="004A4AB8" w:rsidP="008F7B75">
            <w:pPr>
              <w:pStyle w:val="FreeForm"/>
              <w:rPr>
                <w:rFonts w:hAnsi="Times New Roman" w:cs="Times New Roman"/>
              </w:rPr>
            </w:pPr>
            <w:r w:rsidRPr="008F7B75">
              <w:rPr>
                <w:rFonts w:hAnsi="Times New Roman" w:cs="Times New Roman"/>
              </w:rPr>
              <w:t xml:space="preserve">Moved by </w:t>
            </w:r>
            <w:r w:rsidR="002503FF">
              <w:rPr>
                <w:rFonts w:hAnsi="Times New Roman" w:cs="Times New Roman"/>
              </w:rPr>
              <w:t>John Exford</w:t>
            </w:r>
            <w:r w:rsidRPr="008F7B75">
              <w:rPr>
                <w:rFonts w:hAnsi="Times New Roman" w:cs="Times New Roman"/>
              </w:rPr>
              <w:t xml:space="preserve"> seconded by </w:t>
            </w:r>
            <w:r w:rsidR="003B17C7">
              <w:rPr>
                <w:rFonts w:hAnsi="Times New Roman" w:cs="Times New Roman"/>
              </w:rPr>
              <w:t>Melanie Saber</w:t>
            </w:r>
            <w:r w:rsidRPr="008F7B75">
              <w:rPr>
                <w:rFonts w:hAnsi="Times New Roman" w:cs="Times New Roman"/>
              </w:rPr>
              <w:t>, motion carried 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824BB3">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5D41EF23" w:rsidR="00E931ED" w:rsidRPr="008F7B75" w:rsidRDefault="002503FF" w:rsidP="008F7B75">
            <w:pPr>
              <w:pStyle w:val="Body"/>
              <w:rPr>
                <w:rFonts w:hAnsi="Times New Roman" w:cs="Times New Roman"/>
              </w:rPr>
            </w:pPr>
            <w:r>
              <w:rPr>
                <w:rFonts w:hAnsi="Times New Roman" w:cs="Times New Roman"/>
              </w:rPr>
              <w:t>November 19</w:t>
            </w:r>
            <w:r w:rsidR="00B3048A">
              <w:rPr>
                <w:rFonts w:hAnsi="Times New Roman" w:cs="Times New Roman"/>
              </w:rPr>
              <w:t xml:space="preserve">, </w:t>
            </w:r>
            <w:r w:rsidR="000B77DC">
              <w:rPr>
                <w:rFonts w:hAnsi="Times New Roman" w:cs="Times New Roman"/>
              </w:rPr>
              <w:t>2024,</w:t>
            </w:r>
            <w:r w:rsidR="00B3048A">
              <w:rPr>
                <w:rFonts w:hAnsi="Times New Roman" w:cs="Times New Roman"/>
              </w:rPr>
              <w:t xml:space="preserve"> at 8:30 am</w:t>
            </w:r>
            <w:r w:rsidR="003B17C7">
              <w:rPr>
                <w:rFonts w:hAnsi="Times New Roman" w:cs="Times New Roman"/>
              </w:rPr>
              <w:t xml:space="preserve"> (</w:t>
            </w:r>
            <w:r>
              <w:rPr>
                <w:rFonts w:hAnsi="Times New Roman" w:cs="Times New Roman"/>
              </w:rPr>
              <w:t>changed due to Thanksgiving holiday</w:t>
            </w:r>
            <w:r w:rsidR="003B17C7">
              <w:rPr>
                <w:rFonts w:hAnsi="Times New Roman" w:cs="Times New Roma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137DB8C3" w14:textId="77777777" w:rsidR="00BD1689" w:rsidRPr="00E260F1" w:rsidRDefault="00BD1689">
      <w:pPr>
        <w:pStyle w:val="Body"/>
        <w:tabs>
          <w:tab w:val="left" w:pos="13500"/>
        </w:tabs>
        <w:jc w:val="center"/>
        <w:rPr>
          <w:rFonts w:asciiTheme="minorHAnsi" w:hAnsiTheme="minorHAnsi" w:cstheme="minorHAnsi"/>
          <w:b/>
          <w:bCs/>
          <w:smallCaps/>
        </w:rPr>
      </w:pPr>
    </w:p>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38EA" w14:textId="7429727E"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A47B" w14:textId="751A459B"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C243" w14:textId="67BDB72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776"/>
    <w:multiLevelType w:val="hybridMultilevel"/>
    <w:tmpl w:val="80A0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26E0E"/>
    <w:multiLevelType w:val="hybridMultilevel"/>
    <w:tmpl w:val="2610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C186C"/>
    <w:multiLevelType w:val="hybridMultilevel"/>
    <w:tmpl w:val="45A8A9F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19"/>
  </w:num>
  <w:num w:numId="2" w16cid:durableId="1835878336">
    <w:abstractNumId w:val="4"/>
  </w:num>
  <w:num w:numId="3" w16cid:durableId="173304709">
    <w:abstractNumId w:val="12"/>
  </w:num>
  <w:num w:numId="4" w16cid:durableId="623196418">
    <w:abstractNumId w:val="8"/>
  </w:num>
  <w:num w:numId="5" w16cid:durableId="1104499298">
    <w:abstractNumId w:val="22"/>
  </w:num>
  <w:num w:numId="6" w16cid:durableId="543521893">
    <w:abstractNumId w:val="24"/>
  </w:num>
  <w:num w:numId="7" w16cid:durableId="912159508">
    <w:abstractNumId w:val="23"/>
  </w:num>
  <w:num w:numId="8" w16cid:durableId="2034651437">
    <w:abstractNumId w:val="2"/>
  </w:num>
  <w:num w:numId="9" w16cid:durableId="1241600137">
    <w:abstractNumId w:val="26"/>
  </w:num>
  <w:num w:numId="10" w16cid:durableId="431902449">
    <w:abstractNumId w:val="14"/>
  </w:num>
  <w:num w:numId="11" w16cid:durableId="1903708476">
    <w:abstractNumId w:val="16"/>
  </w:num>
  <w:num w:numId="12" w16cid:durableId="1585800462">
    <w:abstractNumId w:val="1"/>
  </w:num>
  <w:num w:numId="13" w16cid:durableId="1656493616">
    <w:abstractNumId w:val="17"/>
  </w:num>
  <w:num w:numId="14" w16cid:durableId="2131852203">
    <w:abstractNumId w:val="7"/>
  </w:num>
  <w:num w:numId="15" w16cid:durableId="348258624">
    <w:abstractNumId w:val="3"/>
  </w:num>
  <w:num w:numId="16" w16cid:durableId="1906336421">
    <w:abstractNumId w:val="6"/>
  </w:num>
  <w:num w:numId="17" w16cid:durableId="1066996805">
    <w:abstractNumId w:val="21"/>
  </w:num>
  <w:num w:numId="18" w16cid:durableId="2117871816">
    <w:abstractNumId w:val="9"/>
  </w:num>
  <w:num w:numId="19" w16cid:durableId="484051986">
    <w:abstractNumId w:val="10"/>
  </w:num>
  <w:num w:numId="20" w16cid:durableId="387726661">
    <w:abstractNumId w:val="13"/>
  </w:num>
  <w:num w:numId="21" w16cid:durableId="1305310639">
    <w:abstractNumId w:val="5"/>
  </w:num>
  <w:num w:numId="22" w16cid:durableId="497767661">
    <w:abstractNumId w:val="15"/>
  </w:num>
  <w:num w:numId="23" w16cid:durableId="1919828641">
    <w:abstractNumId w:val="25"/>
  </w:num>
  <w:num w:numId="24" w16cid:durableId="1479614248">
    <w:abstractNumId w:val="0"/>
  </w:num>
  <w:num w:numId="25" w16cid:durableId="1923446227">
    <w:abstractNumId w:val="27"/>
  </w:num>
  <w:num w:numId="26" w16cid:durableId="1373531251">
    <w:abstractNumId w:val="11"/>
  </w:num>
  <w:num w:numId="27" w16cid:durableId="728039966">
    <w:abstractNumId w:val="20"/>
  </w:num>
  <w:num w:numId="28" w16cid:durableId="1555920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27336"/>
    <w:rsid w:val="00045215"/>
    <w:rsid w:val="00071600"/>
    <w:rsid w:val="00081D04"/>
    <w:rsid w:val="000901E0"/>
    <w:rsid w:val="00091CD7"/>
    <w:rsid w:val="000A6313"/>
    <w:rsid w:val="000B77DC"/>
    <w:rsid w:val="000B7996"/>
    <w:rsid w:val="000E525D"/>
    <w:rsid w:val="000E6264"/>
    <w:rsid w:val="000F1214"/>
    <w:rsid w:val="00120D32"/>
    <w:rsid w:val="001368B5"/>
    <w:rsid w:val="00143B05"/>
    <w:rsid w:val="00151CD0"/>
    <w:rsid w:val="001539D6"/>
    <w:rsid w:val="001755BB"/>
    <w:rsid w:val="001820BB"/>
    <w:rsid w:val="001A2071"/>
    <w:rsid w:val="001B5649"/>
    <w:rsid w:val="001E4976"/>
    <w:rsid w:val="002457B2"/>
    <w:rsid w:val="002503FF"/>
    <w:rsid w:val="00255809"/>
    <w:rsid w:val="002D4E9E"/>
    <w:rsid w:val="002E5B44"/>
    <w:rsid w:val="00300543"/>
    <w:rsid w:val="0031224B"/>
    <w:rsid w:val="00320912"/>
    <w:rsid w:val="00364086"/>
    <w:rsid w:val="003A2593"/>
    <w:rsid w:val="003A6590"/>
    <w:rsid w:val="003B17C7"/>
    <w:rsid w:val="003B588F"/>
    <w:rsid w:val="0040642E"/>
    <w:rsid w:val="00413460"/>
    <w:rsid w:val="004221B8"/>
    <w:rsid w:val="0043707C"/>
    <w:rsid w:val="00463C3B"/>
    <w:rsid w:val="00463CDA"/>
    <w:rsid w:val="004A4AB8"/>
    <w:rsid w:val="004C4DAB"/>
    <w:rsid w:val="00501000"/>
    <w:rsid w:val="00511882"/>
    <w:rsid w:val="00517BE0"/>
    <w:rsid w:val="00535099"/>
    <w:rsid w:val="00591BE3"/>
    <w:rsid w:val="005B2712"/>
    <w:rsid w:val="005C1660"/>
    <w:rsid w:val="005F107C"/>
    <w:rsid w:val="005F5297"/>
    <w:rsid w:val="00625B44"/>
    <w:rsid w:val="00635AD7"/>
    <w:rsid w:val="00640E41"/>
    <w:rsid w:val="0066518C"/>
    <w:rsid w:val="006B4EBE"/>
    <w:rsid w:val="006C7C1C"/>
    <w:rsid w:val="006D5144"/>
    <w:rsid w:val="00720C5A"/>
    <w:rsid w:val="00746D67"/>
    <w:rsid w:val="00763A9B"/>
    <w:rsid w:val="00766A94"/>
    <w:rsid w:val="00777CD1"/>
    <w:rsid w:val="00784025"/>
    <w:rsid w:val="007866CA"/>
    <w:rsid w:val="007B5597"/>
    <w:rsid w:val="007F6F53"/>
    <w:rsid w:val="00824BB3"/>
    <w:rsid w:val="00835D1B"/>
    <w:rsid w:val="00883FAD"/>
    <w:rsid w:val="008C7EA3"/>
    <w:rsid w:val="008D7FF2"/>
    <w:rsid w:val="008E77C2"/>
    <w:rsid w:val="008F3EF9"/>
    <w:rsid w:val="008F7B75"/>
    <w:rsid w:val="00910EEB"/>
    <w:rsid w:val="00925230"/>
    <w:rsid w:val="009262DF"/>
    <w:rsid w:val="0093357F"/>
    <w:rsid w:val="00957B38"/>
    <w:rsid w:val="00991BD5"/>
    <w:rsid w:val="009940A2"/>
    <w:rsid w:val="009C0960"/>
    <w:rsid w:val="009D0D59"/>
    <w:rsid w:val="009F46F3"/>
    <w:rsid w:val="00A1701D"/>
    <w:rsid w:val="00A6218C"/>
    <w:rsid w:val="00A71D1F"/>
    <w:rsid w:val="00A84DBB"/>
    <w:rsid w:val="00AF0CD8"/>
    <w:rsid w:val="00B07C54"/>
    <w:rsid w:val="00B236A0"/>
    <w:rsid w:val="00B3048A"/>
    <w:rsid w:val="00B547E8"/>
    <w:rsid w:val="00B72D4A"/>
    <w:rsid w:val="00B75FFF"/>
    <w:rsid w:val="00BA18B2"/>
    <w:rsid w:val="00BA1F03"/>
    <w:rsid w:val="00BA3189"/>
    <w:rsid w:val="00BB0A4D"/>
    <w:rsid w:val="00BB2D0F"/>
    <w:rsid w:val="00BB7233"/>
    <w:rsid w:val="00BD1689"/>
    <w:rsid w:val="00BD564C"/>
    <w:rsid w:val="00BE7DF0"/>
    <w:rsid w:val="00BF2839"/>
    <w:rsid w:val="00C21ECC"/>
    <w:rsid w:val="00C25035"/>
    <w:rsid w:val="00C80FD7"/>
    <w:rsid w:val="00C83E0E"/>
    <w:rsid w:val="00C90DBF"/>
    <w:rsid w:val="00CB491C"/>
    <w:rsid w:val="00CF719E"/>
    <w:rsid w:val="00D10FE8"/>
    <w:rsid w:val="00D12E8F"/>
    <w:rsid w:val="00D352DA"/>
    <w:rsid w:val="00D46011"/>
    <w:rsid w:val="00D543C7"/>
    <w:rsid w:val="00D55E27"/>
    <w:rsid w:val="00D674C3"/>
    <w:rsid w:val="00DC0CD9"/>
    <w:rsid w:val="00DE4E0C"/>
    <w:rsid w:val="00E119FC"/>
    <w:rsid w:val="00E260F1"/>
    <w:rsid w:val="00E931ED"/>
    <w:rsid w:val="00EA0B2D"/>
    <w:rsid w:val="00EA5FD3"/>
    <w:rsid w:val="00ED2B74"/>
    <w:rsid w:val="00ED52BD"/>
    <w:rsid w:val="00EE6A1C"/>
    <w:rsid w:val="00F04BCE"/>
    <w:rsid w:val="00F05F3F"/>
    <w:rsid w:val="00F13505"/>
    <w:rsid w:val="00F2320F"/>
    <w:rsid w:val="00F25052"/>
    <w:rsid w:val="00F300C1"/>
    <w:rsid w:val="00F44CB7"/>
    <w:rsid w:val="00F459EB"/>
    <w:rsid w:val="00F46853"/>
    <w:rsid w:val="00F73EEE"/>
    <w:rsid w:val="00F9083C"/>
    <w:rsid w:val="00F95545"/>
    <w:rsid w:val="00FC2A44"/>
    <w:rsid w:val="00FD5E80"/>
    <w:rsid w:val="00FE183B"/>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1022</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10</cp:revision>
  <cp:lastPrinted>2024-03-29T15:33:00Z</cp:lastPrinted>
  <dcterms:created xsi:type="dcterms:W3CDTF">2024-09-27T16:30:00Z</dcterms:created>
  <dcterms:modified xsi:type="dcterms:W3CDTF">2024-09-27T17:43:00Z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